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6C35" w14:textId="0A3C5EAB" w:rsidR="0090390F" w:rsidRPr="00B77953" w:rsidRDefault="00D11E22" w:rsidP="00031DCC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B77953">
        <w:rPr>
          <w:rFonts w:ascii="Arial" w:hAnsi="Arial" w:cs="Arial"/>
          <w:b/>
          <w:color w:val="FFFFFF" w:themeColor="background1"/>
          <w:sz w:val="28"/>
          <w:szCs w:val="28"/>
        </w:rPr>
        <w:t xml:space="preserve">2020 Circulating Cancer Biomarker </w:t>
      </w:r>
      <w:r w:rsidR="005F0181" w:rsidRPr="00B77953">
        <w:rPr>
          <w:rFonts w:ascii="Arial" w:hAnsi="Arial" w:cs="Arial"/>
          <w:b/>
          <w:color w:val="FFFFFF" w:themeColor="background1"/>
          <w:sz w:val="28"/>
          <w:szCs w:val="28"/>
        </w:rPr>
        <w:t>Symposium</w:t>
      </w:r>
    </w:p>
    <w:p w14:paraId="73FDD3D6" w14:textId="4F182DE5" w:rsidR="00D11E22" w:rsidRPr="00031DCC" w:rsidRDefault="00334120" w:rsidP="00B77953">
      <w:pPr>
        <w:shd w:val="clear" w:color="auto" w:fill="0070C0"/>
        <w:rPr>
          <w:rFonts w:ascii="Arial" w:hAnsi="Arial" w:cs="Arial"/>
          <w:color w:val="FFFFFF" w:themeColor="background1"/>
        </w:rPr>
      </w:pPr>
      <w:r w:rsidRPr="00031DCC">
        <w:rPr>
          <w:rFonts w:ascii="Arial" w:hAnsi="Arial" w:cs="Arial"/>
          <w:color w:val="FFFFFF" w:themeColor="background1"/>
        </w:rPr>
        <w:t>4</w:t>
      </w:r>
      <w:r w:rsidRPr="00031DCC">
        <w:rPr>
          <w:rFonts w:ascii="Arial" w:hAnsi="Arial" w:cs="Arial"/>
          <w:color w:val="FFFFFF" w:themeColor="background1"/>
          <w:vertAlign w:val="superscript"/>
        </w:rPr>
        <w:t>th</w:t>
      </w:r>
      <w:r w:rsidRPr="00031DCC">
        <w:rPr>
          <w:rFonts w:ascii="Arial" w:hAnsi="Arial" w:cs="Arial"/>
          <w:color w:val="FFFFFF" w:themeColor="background1"/>
        </w:rPr>
        <w:t xml:space="preserve"> May 2020</w:t>
      </w:r>
      <w:r w:rsidR="00B07823" w:rsidRPr="00031DCC">
        <w:rPr>
          <w:rFonts w:ascii="Arial" w:hAnsi="Arial" w:cs="Arial"/>
          <w:color w:val="FFFFFF" w:themeColor="background1"/>
        </w:rPr>
        <w:t>.</w:t>
      </w:r>
      <w:r w:rsidRPr="00031DCC">
        <w:rPr>
          <w:rFonts w:ascii="Arial" w:hAnsi="Arial" w:cs="Arial"/>
          <w:color w:val="FFFFFF" w:themeColor="background1"/>
        </w:rPr>
        <w:t xml:space="preserve"> </w:t>
      </w:r>
      <w:r w:rsidR="00B72D36">
        <w:rPr>
          <w:rFonts w:ascii="Arial" w:hAnsi="Arial" w:cs="Arial"/>
          <w:color w:val="FFFFFF" w:themeColor="background1"/>
        </w:rPr>
        <w:t xml:space="preserve">Lister &amp; Young Seminar Room, John Vane </w:t>
      </w:r>
      <w:r w:rsidR="00526812">
        <w:rPr>
          <w:rFonts w:ascii="Arial" w:hAnsi="Arial" w:cs="Arial"/>
          <w:color w:val="FFFFFF" w:themeColor="background1"/>
        </w:rPr>
        <w:t xml:space="preserve">Science </w:t>
      </w:r>
      <w:proofErr w:type="gramStart"/>
      <w:r w:rsidR="009C1E1F">
        <w:rPr>
          <w:rFonts w:ascii="Arial" w:hAnsi="Arial" w:cs="Arial"/>
          <w:color w:val="FFFFFF" w:themeColor="background1"/>
        </w:rPr>
        <w:t>Centre</w:t>
      </w:r>
      <w:bookmarkStart w:id="0" w:name="_GoBack"/>
      <w:bookmarkEnd w:id="0"/>
      <w:r w:rsidR="00526812">
        <w:rPr>
          <w:rFonts w:ascii="Arial" w:hAnsi="Arial" w:cs="Arial"/>
          <w:color w:val="FFFFFF" w:themeColor="background1"/>
        </w:rPr>
        <w:t xml:space="preserve">, </w:t>
      </w:r>
      <w:r w:rsidR="00B72D36">
        <w:rPr>
          <w:rFonts w:ascii="Arial" w:hAnsi="Arial" w:cs="Arial"/>
          <w:color w:val="FFFFFF" w:themeColor="background1"/>
        </w:rPr>
        <w:t xml:space="preserve"> </w:t>
      </w:r>
      <w:proofErr w:type="spellStart"/>
      <w:r w:rsidR="00D11E22" w:rsidRPr="00031DCC">
        <w:rPr>
          <w:rFonts w:ascii="Arial" w:hAnsi="Arial" w:cs="Arial"/>
          <w:color w:val="FFFFFF" w:themeColor="background1"/>
        </w:rPr>
        <w:t>Barts</w:t>
      </w:r>
      <w:proofErr w:type="spellEnd"/>
      <w:proofErr w:type="gramEnd"/>
      <w:r w:rsidR="00D11E22" w:rsidRPr="00031DCC">
        <w:rPr>
          <w:rFonts w:ascii="Arial" w:hAnsi="Arial" w:cs="Arial"/>
          <w:color w:val="FFFFFF" w:themeColor="background1"/>
        </w:rPr>
        <w:t xml:space="preserve"> Cancer Institute, Queen Mary University of London, Charterhouse Square, London EC1M 6BQ</w:t>
      </w:r>
      <w:r w:rsidR="005C47F8" w:rsidRPr="00031DCC">
        <w:rPr>
          <w:rFonts w:ascii="Arial" w:hAnsi="Arial" w:cs="Arial"/>
          <w:color w:val="FFFFFF" w:themeColor="background1"/>
        </w:rPr>
        <w:t xml:space="preserve"> </w:t>
      </w:r>
    </w:p>
    <w:p w14:paraId="0065929B" w14:textId="77777777" w:rsidR="005A0857" w:rsidRPr="00173E1D" w:rsidRDefault="005A0857" w:rsidP="005A085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4"/>
      </w:tblGrid>
      <w:tr w:rsidR="005A0857" w:rsidRPr="00705130" w14:paraId="648A1961" w14:textId="2ACDE1AA" w:rsidTr="007B1807">
        <w:tc>
          <w:tcPr>
            <w:tcW w:w="2552" w:type="dxa"/>
            <w:shd w:val="clear" w:color="auto" w:fill="DEEAF6" w:themeFill="accent5" w:themeFillTint="33"/>
          </w:tcPr>
          <w:p w14:paraId="45CE8CBF" w14:textId="0D48805E" w:rsidR="005A0857" w:rsidRPr="00705130" w:rsidRDefault="005A0857" w:rsidP="007051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i/>
                <w:sz w:val="22"/>
                <w:szCs w:val="22"/>
              </w:rPr>
              <w:t>9-9:30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1FFA6890" w14:textId="071A9775" w:rsidR="005A0857" w:rsidRPr="00705130" w:rsidRDefault="005A0857" w:rsidP="007051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705130">
              <w:rPr>
                <w:rFonts w:ascii="Arial" w:hAnsi="Arial" w:cs="Arial"/>
                <w:i/>
                <w:sz w:val="22"/>
                <w:szCs w:val="22"/>
              </w:rPr>
              <w:t>Coffee and registration</w:t>
            </w:r>
          </w:p>
        </w:tc>
      </w:tr>
      <w:tr w:rsidR="005A0857" w14:paraId="4ADB7480" w14:textId="22892ABB" w:rsidTr="007B1807">
        <w:tc>
          <w:tcPr>
            <w:tcW w:w="2552" w:type="dxa"/>
            <w:shd w:val="clear" w:color="auto" w:fill="DEEAF6" w:themeFill="accent5" w:themeFillTint="33"/>
          </w:tcPr>
          <w:p w14:paraId="20FC7981" w14:textId="41B3294E" w:rsidR="005A0857" w:rsidRDefault="005A0857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0857">
              <w:rPr>
                <w:rFonts w:ascii="Arial" w:hAnsi="Arial" w:cs="Arial"/>
                <w:b/>
                <w:sz w:val="22"/>
                <w:szCs w:val="22"/>
              </w:rPr>
              <w:t>9:30-9:40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10CE067C" w14:textId="245E54E3" w:rsidR="005A0857" w:rsidRDefault="005A0857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3E1D">
              <w:rPr>
                <w:rFonts w:ascii="Arial" w:hAnsi="Arial" w:cs="Arial"/>
                <w:sz w:val="22"/>
                <w:szCs w:val="22"/>
              </w:rPr>
              <w:t xml:space="preserve">House-keeping and </w:t>
            </w:r>
            <w:r w:rsidRPr="00173E1D">
              <w:rPr>
                <w:rFonts w:ascii="Arial" w:hAnsi="Arial" w:cs="Arial"/>
                <w:sz w:val="22"/>
                <w:szCs w:val="22"/>
                <w:lang w:val="en-US"/>
              </w:rPr>
              <w:t>opening remarks</w:t>
            </w:r>
            <w:r w:rsidRPr="00173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14E">
              <w:t>from BCI Director Prof Nicholas Lemoine</w:t>
            </w:r>
          </w:p>
        </w:tc>
      </w:tr>
      <w:tr w:rsidR="005A0857" w14:paraId="6074C6BE" w14:textId="3D620DB0" w:rsidTr="00BE1EF0">
        <w:tc>
          <w:tcPr>
            <w:tcW w:w="9776" w:type="dxa"/>
            <w:gridSpan w:val="2"/>
            <w:shd w:val="clear" w:color="auto" w:fill="DEEAF6" w:themeFill="accent5" w:themeFillTint="33"/>
          </w:tcPr>
          <w:p w14:paraId="0D325F0A" w14:textId="79705726" w:rsidR="005A0857" w:rsidRPr="005A0857" w:rsidRDefault="00B77953" w:rsidP="00B779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MORNING SESSION</w:t>
            </w:r>
            <w:r w:rsidR="00B0782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5A0857" w:rsidRPr="00173E1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  <w:r w:rsidR="0082132E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32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61B31">
              <w:rPr>
                <w:rFonts w:ascii="Arial" w:hAnsi="Arial" w:cs="Arial"/>
                <w:b/>
                <w:sz w:val="22"/>
                <w:szCs w:val="22"/>
              </w:rPr>
              <w:t>ROF</w:t>
            </w:r>
            <w:r w:rsidR="008213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KLAUS PANT</w:t>
            </w:r>
            <w:r w:rsidR="00AB614C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</w:tr>
      <w:tr w:rsidR="005A0857" w14:paraId="2BFC373D" w14:textId="101FEB61" w:rsidTr="007B1807">
        <w:tc>
          <w:tcPr>
            <w:tcW w:w="2552" w:type="dxa"/>
            <w:shd w:val="clear" w:color="auto" w:fill="DEEAF6" w:themeFill="accent5" w:themeFillTint="33"/>
          </w:tcPr>
          <w:p w14:paraId="7AF94521" w14:textId="49AF6250" w:rsidR="005A0857" w:rsidRPr="00705130" w:rsidRDefault="005A0857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9:40-10:10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47DE0896" w14:textId="4A4B9515" w:rsidR="005A0857" w:rsidRDefault="00031DCC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5A0857" w:rsidRPr="00173E1D">
              <w:rPr>
                <w:rFonts w:ascii="Arial" w:hAnsi="Arial" w:cs="Arial"/>
                <w:sz w:val="22"/>
                <w:szCs w:val="22"/>
              </w:rPr>
              <w:t>ntroduction of circulating cancer biomarkers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A0857" w:rsidRPr="00173E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823">
              <w:rPr>
                <w:rFonts w:ascii="Arial" w:hAnsi="Arial" w:cs="Arial"/>
                <w:sz w:val="22"/>
                <w:szCs w:val="22"/>
              </w:rPr>
              <w:t xml:space="preserve">Prof </w:t>
            </w:r>
            <w:r w:rsidR="005A0857" w:rsidRPr="00173E1D">
              <w:rPr>
                <w:rFonts w:ascii="Arial" w:hAnsi="Arial" w:cs="Arial"/>
                <w:sz w:val="22"/>
                <w:szCs w:val="22"/>
              </w:rPr>
              <w:t>Yong-Jie Lu</w:t>
            </w:r>
            <w:r w:rsidR="00B0782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07823">
              <w:rPr>
                <w:rFonts w:ascii="Arial" w:hAnsi="Arial" w:cs="Arial"/>
                <w:sz w:val="22"/>
                <w:szCs w:val="22"/>
              </w:rPr>
              <w:t>Barts</w:t>
            </w:r>
            <w:proofErr w:type="spellEnd"/>
            <w:r w:rsidR="00B07823">
              <w:rPr>
                <w:rFonts w:ascii="Arial" w:hAnsi="Arial" w:cs="Arial"/>
                <w:sz w:val="22"/>
                <w:szCs w:val="22"/>
              </w:rPr>
              <w:t xml:space="preserve"> Cancer Institute, Queen Mary University of London</w:t>
            </w:r>
          </w:p>
        </w:tc>
      </w:tr>
      <w:tr w:rsidR="00B77953" w:rsidRPr="00B77953" w14:paraId="1706837A" w14:textId="114961B4" w:rsidTr="00B77953">
        <w:tc>
          <w:tcPr>
            <w:tcW w:w="9776" w:type="dxa"/>
            <w:gridSpan w:val="2"/>
            <w:shd w:val="clear" w:color="auto" w:fill="0070C0"/>
          </w:tcPr>
          <w:p w14:paraId="79218C0B" w14:textId="3CE66473" w:rsidR="005A0857" w:rsidRPr="00B77953" w:rsidRDefault="005A0857" w:rsidP="0070513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779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Circulating tumour cells </w:t>
            </w:r>
            <w:r w:rsidRPr="00B7795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10:10-11:20 am </w:t>
            </w:r>
          </w:p>
        </w:tc>
      </w:tr>
      <w:tr w:rsidR="005A0857" w:rsidRPr="005A0857" w14:paraId="4B1FF231" w14:textId="79BE824D" w:rsidTr="007B1807">
        <w:tc>
          <w:tcPr>
            <w:tcW w:w="2552" w:type="dxa"/>
            <w:shd w:val="clear" w:color="auto" w:fill="DEEAF6" w:themeFill="accent5" w:themeFillTint="33"/>
          </w:tcPr>
          <w:p w14:paraId="6FEE8DFF" w14:textId="6DA87527" w:rsidR="005A0857" w:rsidRPr="00705130" w:rsidRDefault="005A0857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bCs/>
                <w:sz w:val="22"/>
                <w:szCs w:val="22"/>
              </w:rPr>
              <w:t>10:10-10:40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2DCA760F" w14:textId="09929E2C" w:rsidR="005A0857" w:rsidRPr="00AB614C" w:rsidRDefault="00AB614C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614C">
              <w:rPr>
                <w:rFonts w:ascii="Arial" w:hAnsi="Arial" w:cs="Arial"/>
                <w:sz w:val="22"/>
                <w:szCs w:val="22"/>
              </w:rPr>
              <w:t xml:space="preserve">Liquid Biopsy in Cancer Patients: A focus on Metastasis-Initiator Circulating </w:t>
            </w:r>
            <w:proofErr w:type="spellStart"/>
            <w:r w:rsidRPr="00AB614C">
              <w:rPr>
                <w:rFonts w:ascii="Arial" w:hAnsi="Arial" w:cs="Arial"/>
                <w:sz w:val="22"/>
                <w:szCs w:val="22"/>
              </w:rPr>
              <w:t>Tumor</w:t>
            </w:r>
            <w:proofErr w:type="spellEnd"/>
            <w:r w:rsidRPr="00AB614C">
              <w:rPr>
                <w:rFonts w:ascii="Arial" w:hAnsi="Arial" w:cs="Arial"/>
                <w:sz w:val="22"/>
                <w:szCs w:val="22"/>
              </w:rPr>
              <w:t xml:space="preserve"> Cells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B6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857" w:rsidRPr="005A0857">
              <w:rPr>
                <w:rFonts w:ascii="Arial" w:hAnsi="Arial" w:cs="Arial"/>
                <w:bCs/>
                <w:sz w:val="22"/>
                <w:szCs w:val="22"/>
              </w:rPr>
              <w:t>Prof Catherine </w:t>
            </w:r>
            <w:proofErr w:type="spellStart"/>
            <w:r w:rsidR="005A0857" w:rsidRPr="005A0857">
              <w:rPr>
                <w:rFonts w:ascii="Arial" w:hAnsi="Arial" w:cs="Arial"/>
                <w:bCs/>
                <w:sz w:val="22"/>
                <w:szCs w:val="22"/>
              </w:rPr>
              <w:t>Alix-Panabières</w:t>
            </w:r>
            <w:proofErr w:type="spellEnd"/>
            <w:r w:rsidR="005A0857" w:rsidRPr="005A0857">
              <w:rPr>
                <w:rFonts w:ascii="Arial" w:hAnsi="Arial" w:cs="Arial"/>
                <w:bCs/>
                <w:sz w:val="22"/>
                <w:szCs w:val="22"/>
              </w:rPr>
              <w:t>, University Medical Centre, Montpellier, France</w:t>
            </w:r>
          </w:p>
        </w:tc>
      </w:tr>
      <w:tr w:rsidR="005A0857" w14:paraId="30B79242" w14:textId="50D15210" w:rsidTr="007B1807">
        <w:tc>
          <w:tcPr>
            <w:tcW w:w="2552" w:type="dxa"/>
            <w:shd w:val="clear" w:color="auto" w:fill="DEEAF6" w:themeFill="accent5" w:themeFillTint="33"/>
          </w:tcPr>
          <w:p w14:paraId="239B2C5A" w14:textId="390CD8D0" w:rsidR="005A0857" w:rsidRPr="00705130" w:rsidRDefault="005A0857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bCs/>
                <w:sz w:val="22"/>
                <w:szCs w:val="22"/>
              </w:rPr>
              <w:t>10:40-11:10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1301376A" w14:textId="4EA9922F" w:rsidR="005A0857" w:rsidRPr="00531A1C" w:rsidRDefault="001540B6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40B6">
              <w:rPr>
                <w:rFonts w:ascii="Arial" w:hAnsi="Arial" w:cs="Arial"/>
                <w:sz w:val="22"/>
                <w:szCs w:val="22"/>
                <w:lang w:val="en-US"/>
              </w:rPr>
              <w:t xml:space="preserve">Microfluidic Platforms for Investigating and Isolating Circulating </w:t>
            </w:r>
            <w:proofErr w:type="spellStart"/>
            <w:r w:rsidRPr="001540B6">
              <w:rPr>
                <w:rFonts w:ascii="Arial" w:hAnsi="Arial" w:cs="Arial"/>
                <w:sz w:val="22"/>
                <w:szCs w:val="22"/>
                <w:lang w:val="en-US"/>
              </w:rPr>
              <w:t>Tumour</w:t>
            </w:r>
            <w:proofErr w:type="spellEnd"/>
            <w:r w:rsidRPr="001540B6">
              <w:rPr>
                <w:rFonts w:ascii="Arial" w:hAnsi="Arial" w:cs="Arial"/>
                <w:sz w:val="22"/>
                <w:szCs w:val="22"/>
                <w:lang w:val="en-US"/>
              </w:rPr>
              <w:t xml:space="preserve"> Cell Clusters</w:t>
            </w:r>
            <w:r w:rsidR="00C7514E" w:rsidRPr="00531A1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1DCC" w:rsidRPr="00531A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A0857" w:rsidRPr="00531A1C">
              <w:rPr>
                <w:rFonts w:ascii="Arial" w:hAnsi="Arial" w:cs="Arial"/>
                <w:bCs/>
                <w:sz w:val="22"/>
                <w:szCs w:val="22"/>
              </w:rPr>
              <w:t>Dr.</w:t>
            </w:r>
            <w:proofErr w:type="spellEnd"/>
            <w:r w:rsidR="005A0857" w:rsidRPr="00531A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0857" w:rsidRPr="00531A1C">
              <w:rPr>
                <w:rFonts w:ascii="Arial" w:hAnsi="Arial" w:cs="Arial"/>
                <w:sz w:val="22"/>
                <w:szCs w:val="22"/>
              </w:rPr>
              <w:t>Sam Au, Imperial College London</w:t>
            </w:r>
          </w:p>
        </w:tc>
      </w:tr>
      <w:tr w:rsidR="005A0857" w14:paraId="3ACD43F8" w14:textId="5D9CCC78" w:rsidTr="007B1807">
        <w:tc>
          <w:tcPr>
            <w:tcW w:w="2552" w:type="dxa"/>
            <w:shd w:val="clear" w:color="auto" w:fill="DEEAF6" w:themeFill="accent5" w:themeFillTint="33"/>
          </w:tcPr>
          <w:p w14:paraId="0D72C306" w14:textId="2745C95C" w:rsidR="005A0857" w:rsidRPr="00705130" w:rsidRDefault="005A0857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11:10-11:20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06B076E1" w14:textId="4577FD86" w:rsidR="005A0857" w:rsidRPr="00531A1C" w:rsidRDefault="005A0857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1A1C">
              <w:rPr>
                <w:rFonts w:ascii="Arial" w:hAnsi="Arial" w:cs="Arial"/>
                <w:sz w:val="22"/>
                <w:szCs w:val="22"/>
              </w:rPr>
              <w:t>Selected oral presentation</w:t>
            </w:r>
          </w:p>
        </w:tc>
      </w:tr>
      <w:tr w:rsidR="005A0857" w:rsidRPr="00705130" w14:paraId="631CE8BE" w14:textId="02DA3C24" w:rsidTr="007B1807">
        <w:tc>
          <w:tcPr>
            <w:tcW w:w="2552" w:type="dxa"/>
            <w:shd w:val="clear" w:color="auto" w:fill="DEEAF6" w:themeFill="accent5" w:themeFillTint="33"/>
          </w:tcPr>
          <w:p w14:paraId="740BBEB2" w14:textId="60CC85A5" w:rsidR="005A0857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i/>
                <w:sz w:val="22"/>
                <w:szCs w:val="22"/>
              </w:rPr>
              <w:t>11:20-11:50 am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019F9B7E" w14:textId="560D8C4F" w:rsidR="005A0857" w:rsidRPr="00531A1C" w:rsidRDefault="00705130" w:rsidP="007051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31A1C">
              <w:rPr>
                <w:rFonts w:ascii="Arial" w:hAnsi="Arial" w:cs="Arial"/>
                <w:i/>
                <w:sz w:val="22"/>
                <w:szCs w:val="22"/>
              </w:rPr>
              <w:t>Coffee break, networking and poster viewing</w:t>
            </w:r>
          </w:p>
        </w:tc>
      </w:tr>
      <w:tr w:rsidR="00B77953" w:rsidRPr="00B77953" w14:paraId="0D8F315C" w14:textId="420EF48F" w:rsidTr="00B77953">
        <w:tc>
          <w:tcPr>
            <w:tcW w:w="9776" w:type="dxa"/>
            <w:gridSpan w:val="2"/>
            <w:shd w:val="clear" w:color="auto" w:fill="0070C0"/>
          </w:tcPr>
          <w:p w14:paraId="0CCC1D5D" w14:textId="4B2D989E" w:rsidR="00705130" w:rsidRPr="00531A1C" w:rsidRDefault="00705130" w:rsidP="00705130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31A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Cell-free circulating nucleic acids </w:t>
            </w:r>
            <w:r w:rsidRPr="00531A1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11:50am-1:00 pm </w:t>
            </w:r>
          </w:p>
        </w:tc>
      </w:tr>
      <w:tr w:rsidR="00705130" w14:paraId="2B995C49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7265F2BA" w14:textId="2FF7A97B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11:50am-12:20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4C1DBAF0" w14:textId="0D261164" w:rsidR="00705130" w:rsidRPr="00531A1C" w:rsidRDefault="00641854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41854">
              <w:rPr>
                <w:rFonts w:ascii="Arial" w:hAnsi="Arial" w:cs="Arial"/>
                <w:sz w:val="22"/>
                <w:szCs w:val="22"/>
              </w:rPr>
              <w:t>The plasma DNA methylome of metastatic prostate cancer</w:t>
            </w:r>
            <w:r w:rsidR="00C7514E" w:rsidRPr="00531A1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132E" w:rsidRPr="00531A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130" w:rsidRPr="00531A1C">
              <w:rPr>
                <w:rFonts w:ascii="Arial" w:hAnsi="Arial" w:cs="Arial"/>
                <w:sz w:val="22"/>
                <w:szCs w:val="22"/>
              </w:rPr>
              <w:t>Prof Gert Attard, University College of London</w:t>
            </w:r>
          </w:p>
        </w:tc>
      </w:tr>
      <w:tr w:rsidR="00705130" w14:paraId="75B3A094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77EF8BEF" w14:textId="735FB7ED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12:20-12:50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3BD857F8" w14:textId="58CAA625" w:rsidR="00705130" w:rsidRPr="00531A1C" w:rsidRDefault="00C7514E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614C">
              <w:rPr>
                <w:rFonts w:ascii="Arial" w:hAnsi="Arial" w:cs="Arial"/>
                <w:bCs/>
                <w:sz w:val="22"/>
                <w:szCs w:val="22"/>
              </w:rPr>
              <w:t>Exploiting Cell-Free DNA in Blood for Improved Treatment of Cancer</w:t>
            </w:r>
            <w:r w:rsidR="00AB614C">
              <w:rPr>
                <w:rFonts w:ascii="Arial" w:hAnsi="Arial" w:cs="Arial"/>
                <w:sz w:val="22"/>
                <w:szCs w:val="22"/>
              </w:rPr>
              <w:t>.</w:t>
            </w:r>
            <w:r w:rsidR="0082132E" w:rsidRPr="00531A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2132E" w:rsidRPr="00531A1C">
              <w:rPr>
                <w:rFonts w:ascii="Arial" w:hAnsi="Arial" w:cs="Arial"/>
                <w:sz w:val="22"/>
                <w:szCs w:val="22"/>
              </w:rPr>
              <w:t>Dr.</w:t>
            </w:r>
            <w:proofErr w:type="spellEnd"/>
            <w:r w:rsidR="0082132E" w:rsidRPr="00531A1C">
              <w:rPr>
                <w:rFonts w:ascii="Arial" w:hAnsi="Arial" w:cs="Arial"/>
                <w:sz w:val="22"/>
                <w:szCs w:val="22"/>
              </w:rPr>
              <w:t xml:space="preserve"> Christopher G. Smith. CRUK Cambridge Institute</w:t>
            </w:r>
            <w:r w:rsidR="00705130" w:rsidRPr="00531A1C">
              <w:rPr>
                <w:rFonts w:ascii="Arial" w:hAnsi="Arial" w:cs="Arial"/>
                <w:sz w:val="22"/>
                <w:szCs w:val="22"/>
              </w:rPr>
              <w:t>, University of Cambridge</w:t>
            </w:r>
          </w:p>
        </w:tc>
      </w:tr>
      <w:tr w:rsidR="00705130" w14:paraId="3B6BF0E0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35DB01D0" w14:textId="11BE2C64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12:50-1:00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2DE16853" w14:textId="75EEE4A1" w:rsidR="00705130" w:rsidRPr="00531A1C" w:rsidRDefault="00705130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1A1C">
              <w:rPr>
                <w:rFonts w:ascii="Arial" w:hAnsi="Arial" w:cs="Arial"/>
                <w:sz w:val="22"/>
                <w:szCs w:val="22"/>
              </w:rPr>
              <w:t>Selected oral presentation</w:t>
            </w:r>
          </w:p>
        </w:tc>
      </w:tr>
      <w:tr w:rsidR="00705130" w14:paraId="3CFB5D5F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2648F7A5" w14:textId="0DC31FA9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1:00-1:50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58512B6A" w14:textId="136ADD2C" w:rsidR="00705130" w:rsidRPr="00AB614C" w:rsidRDefault="00705130" w:rsidP="007051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B614C">
              <w:rPr>
                <w:rFonts w:ascii="Arial" w:hAnsi="Arial" w:cs="Arial"/>
                <w:i/>
                <w:sz w:val="22"/>
                <w:szCs w:val="22"/>
              </w:rPr>
              <w:t>Lunch, networking and poster viewing</w:t>
            </w:r>
          </w:p>
        </w:tc>
      </w:tr>
      <w:tr w:rsidR="00705130" w14:paraId="3589A443" w14:textId="77777777" w:rsidTr="00BE1EF0">
        <w:tc>
          <w:tcPr>
            <w:tcW w:w="9776" w:type="dxa"/>
            <w:gridSpan w:val="2"/>
            <w:shd w:val="clear" w:color="auto" w:fill="DEEAF6" w:themeFill="accent5" w:themeFillTint="33"/>
          </w:tcPr>
          <w:p w14:paraId="53E5E4DC" w14:textId="0EA577A4" w:rsidR="00705130" w:rsidRPr="00531A1C" w:rsidRDefault="00B77953" w:rsidP="00B77953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31A1C">
              <w:rPr>
                <w:rFonts w:ascii="Arial" w:hAnsi="Arial" w:cs="Arial"/>
                <w:b/>
                <w:sz w:val="22"/>
                <w:szCs w:val="22"/>
              </w:rPr>
              <w:t>AFTERNOON SESSION</w:t>
            </w:r>
            <w:r w:rsidR="0082132E" w:rsidRPr="00531A1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31A1C">
              <w:rPr>
                <w:rFonts w:ascii="Arial" w:hAnsi="Arial" w:cs="Arial"/>
                <w:b/>
                <w:sz w:val="22"/>
                <w:szCs w:val="22"/>
              </w:rPr>
              <w:t xml:space="preserve">: CHAIR </w:t>
            </w:r>
            <w:r w:rsidR="0082132E" w:rsidRPr="00531A1C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531A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132E" w:rsidRPr="00531A1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361B31" w:rsidRPr="00531A1C">
              <w:rPr>
                <w:rFonts w:ascii="Arial" w:hAnsi="Arial" w:cs="Arial"/>
                <w:b/>
                <w:sz w:val="22"/>
                <w:szCs w:val="22"/>
              </w:rPr>
              <w:t>ROF</w:t>
            </w:r>
            <w:r w:rsidR="0082132E" w:rsidRPr="00531A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A1C">
              <w:rPr>
                <w:rFonts w:ascii="Arial" w:hAnsi="Arial" w:cs="Arial"/>
                <w:b/>
                <w:sz w:val="22"/>
                <w:szCs w:val="22"/>
              </w:rPr>
              <w:t>YONG-JIE LU</w:t>
            </w:r>
          </w:p>
        </w:tc>
      </w:tr>
      <w:tr w:rsidR="00B77953" w:rsidRPr="00B77953" w14:paraId="49AF4883" w14:textId="77777777" w:rsidTr="00B77953">
        <w:tc>
          <w:tcPr>
            <w:tcW w:w="9776" w:type="dxa"/>
            <w:gridSpan w:val="2"/>
            <w:shd w:val="clear" w:color="auto" w:fill="0070C0"/>
          </w:tcPr>
          <w:p w14:paraId="5B93A1B3" w14:textId="60F30EE2" w:rsidR="00705130" w:rsidRPr="00531A1C" w:rsidRDefault="00705130" w:rsidP="0070513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31A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Emerging</w:t>
            </w:r>
            <w:r w:rsidRPr="00531A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circulating biomarkers </w:t>
            </w:r>
            <w:r w:rsidRPr="00531A1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1:50-3:00pm</w:t>
            </w:r>
          </w:p>
        </w:tc>
      </w:tr>
      <w:tr w:rsidR="00705130" w14:paraId="7864CB42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1A942618" w14:textId="7BBA81CA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1:50-2:20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408639D1" w14:textId="61DDB0A9" w:rsidR="00705130" w:rsidRPr="00531A1C" w:rsidRDefault="005638BC" w:rsidP="005638BC">
            <w:r w:rsidRPr="00531A1C">
              <w:rPr>
                <w:rFonts w:ascii="Calibri" w:hAnsi="Calibri" w:cs="Calibri"/>
                <w:color w:val="000000"/>
              </w:rPr>
              <w:t>Tumour-educated platelets for the detection of cancer</w:t>
            </w:r>
            <w:r w:rsidR="00C7514E" w:rsidRPr="00531A1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31DCC" w:rsidRPr="00531A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Prof.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 Thomas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Würdinger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, Amsterdam UMC,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Vrije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 University Amsterdam</w:t>
            </w:r>
          </w:p>
        </w:tc>
      </w:tr>
      <w:tr w:rsidR="005A0857" w14:paraId="224C27A7" w14:textId="01719564" w:rsidTr="007B1807">
        <w:tc>
          <w:tcPr>
            <w:tcW w:w="2552" w:type="dxa"/>
            <w:shd w:val="clear" w:color="auto" w:fill="DEEAF6" w:themeFill="accent5" w:themeFillTint="33"/>
          </w:tcPr>
          <w:p w14:paraId="5B0AA525" w14:textId="0F6ED660" w:rsidR="005A0857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2:20-2:50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426E735A" w14:textId="1CFF8503" w:rsidR="005A0857" w:rsidRPr="00531A1C" w:rsidRDefault="0082132E" w:rsidP="008213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1A1C">
              <w:rPr>
                <w:rFonts w:ascii="Arial" w:hAnsi="Arial" w:cs="Arial"/>
                <w:sz w:val="22"/>
                <w:szCs w:val="22"/>
              </w:rPr>
              <w:t xml:space="preserve">Variations of </w:t>
            </w:r>
            <w:proofErr w:type="spellStart"/>
            <w:r w:rsidRPr="00531A1C">
              <w:rPr>
                <w:rFonts w:ascii="Arial" w:hAnsi="Arial" w:cs="Arial"/>
                <w:sz w:val="22"/>
                <w:szCs w:val="22"/>
              </w:rPr>
              <w:t>ctDNA</w:t>
            </w:r>
            <w:proofErr w:type="spellEnd"/>
            <w:r w:rsidRPr="00531A1C">
              <w:rPr>
                <w:rFonts w:ascii="Arial" w:hAnsi="Arial" w:cs="Arial"/>
                <w:sz w:val="22"/>
                <w:szCs w:val="22"/>
              </w:rPr>
              <w:t xml:space="preserve"> content and extracellular RNA profiles in different fractions of plasma samples. </w:t>
            </w:r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Prof Liang Wang, Moffitt Cancer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>, USA</w:t>
            </w:r>
          </w:p>
        </w:tc>
      </w:tr>
      <w:tr w:rsidR="005A0857" w14:paraId="6BDF3F5C" w14:textId="38C4FC1D" w:rsidTr="007B1807">
        <w:tc>
          <w:tcPr>
            <w:tcW w:w="2552" w:type="dxa"/>
            <w:shd w:val="clear" w:color="auto" w:fill="DEEAF6" w:themeFill="accent5" w:themeFillTint="33"/>
          </w:tcPr>
          <w:p w14:paraId="62D9B38E" w14:textId="6EE5C99D" w:rsidR="005A0857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lastRenderedPageBreak/>
              <w:t>2:50-3:00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54CA31A4" w14:textId="5FD9F5EE" w:rsidR="005A0857" w:rsidRPr="00531A1C" w:rsidRDefault="00705130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31A1C">
              <w:rPr>
                <w:rFonts w:ascii="Arial" w:hAnsi="Arial" w:cs="Arial"/>
                <w:sz w:val="22"/>
                <w:szCs w:val="22"/>
              </w:rPr>
              <w:t>Selected oral presentation</w:t>
            </w:r>
          </w:p>
        </w:tc>
      </w:tr>
      <w:tr w:rsidR="00705130" w:rsidRPr="00705130" w14:paraId="7F4E5E04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58231B81" w14:textId="4555D41D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i/>
                <w:sz w:val="22"/>
                <w:szCs w:val="22"/>
              </w:rPr>
              <w:t>3:00-3:30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55E2F7EF" w14:textId="4D263632" w:rsidR="00705130" w:rsidRPr="00531A1C" w:rsidRDefault="00705130" w:rsidP="0070513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31A1C">
              <w:rPr>
                <w:rFonts w:ascii="Arial" w:hAnsi="Arial" w:cs="Arial"/>
                <w:i/>
                <w:sz w:val="22"/>
                <w:szCs w:val="22"/>
              </w:rPr>
              <w:t>Coffee break, networking and poster viewing</w:t>
            </w:r>
          </w:p>
        </w:tc>
      </w:tr>
      <w:tr w:rsidR="00B77953" w:rsidRPr="00B77953" w14:paraId="56773E5D" w14:textId="77777777" w:rsidTr="00B77953">
        <w:tc>
          <w:tcPr>
            <w:tcW w:w="9776" w:type="dxa"/>
            <w:gridSpan w:val="2"/>
            <w:shd w:val="clear" w:color="auto" w:fill="0070C0"/>
          </w:tcPr>
          <w:p w14:paraId="7CC2C11C" w14:textId="66A8B44B" w:rsidR="00705130" w:rsidRPr="00531A1C" w:rsidRDefault="00705130" w:rsidP="00705130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531A1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types of liquid biopsy</w:t>
            </w:r>
            <w:r w:rsidRPr="00531A1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3:30-4:40 pm</w:t>
            </w:r>
          </w:p>
        </w:tc>
      </w:tr>
      <w:tr w:rsidR="00705130" w14:paraId="745639B1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3C373FF7" w14:textId="550D3099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3:30-4:00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2E9DBC86" w14:textId="2F7E4360" w:rsidR="00705130" w:rsidRPr="00531A1C" w:rsidRDefault="00E06EAD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06EAD">
              <w:rPr>
                <w:rFonts w:ascii="Arial" w:hAnsi="Arial" w:cs="Arial"/>
                <w:sz w:val="22"/>
                <w:szCs w:val="22"/>
              </w:rPr>
              <w:t>Towards early detection of pancreatic cancer in urine</w:t>
            </w:r>
            <w:r w:rsidR="0042161B" w:rsidRPr="00531A1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Prof </w:t>
            </w:r>
            <w:r w:rsidR="00B07823" w:rsidRPr="00531A1C">
              <w:rPr>
                <w:rFonts w:ascii="Arial" w:hAnsi="Arial" w:cs="Arial"/>
                <w:sz w:val="22"/>
                <w:szCs w:val="22"/>
              </w:rPr>
              <w:t xml:space="preserve">Tatjana Crnogorac-Jurcevic,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Barts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 Cancer Institute, Queen Mary University of London</w:t>
            </w:r>
          </w:p>
        </w:tc>
      </w:tr>
      <w:tr w:rsidR="00705130" w14:paraId="539EE8FA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45F77BCC" w14:textId="5F2B3E26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4:00-4:30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42550B4A" w14:textId="335C72BD" w:rsidR="00705130" w:rsidRPr="00531A1C" w:rsidRDefault="00EE5C66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E5C66">
              <w:rPr>
                <w:rFonts w:ascii="Arial" w:hAnsi="Arial" w:cs="Arial"/>
                <w:sz w:val="22"/>
                <w:szCs w:val="22"/>
              </w:rPr>
              <w:t>Epigenetic biomarkers - bench to bedside</w:t>
            </w:r>
            <w:r w:rsidR="0042161B" w:rsidRPr="00531A1C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07823" w:rsidRPr="00531A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Dr.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 xml:space="preserve"> Andrew </w:t>
            </w:r>
            <w:proofErr w:type="spellStart"/>
            <w:r w:rsidR="00705130" w:rsidRPr="00531A1C">
              <w:rPr>
                <w:rFonts w:ascii="Arial" w:hAnsi="Arial" w:cs="Arial"/>
                <w:sz w:val="22"/>
                <w:szCs w:val="22"/>
              </w:rPr>
              <w:t>Feber</w:t>
            </w:r>
            <w:proofErr w:type="spellEnd"/>
            <w:r w:rsidR="00705130" w:rsidRPr="00531A1C">
              <w:rPr>
                <w:rFonts w:ascii="Arial" w:hAnsi="Arial" w:cs="Arial"/>
                <w:sz w:val="22"/>
                <w:szCs w:val="22"/>
              </w:rPr>
              <w:t>, University College of London</w:t>
            </w:r>
          </w:p>
        </w:tc>
      </w:tr>
      <w:tr w:rsidR="00705130" w14:paraId="30D4DCAF" w14:textId="77777777" w:rsidTr="007B1807">
        <w:tc>
          <w:tcPr>
            <w:tcW w:w="2552" w:type="dxa"/>
            <w:shd w:val="clear" w:color="auto" w:fill="DEEAF6" w:themeFill="accent5" w:themeFillTint="33"/>
          </w:tcPr>
          <w:p w14:paraId="4BDA8B0B" w14:textId="3CF37122" w:rsidR="00705130" w:rsidRPr="00705130" w:rsidRDefault="00705130" w:rsidP="007051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05130">
              <w:rPr>
                <w:rFonts w:ascii="Arial" w:hAnsi="Arial" w:cs="Arial"/>
                <w:b/>
                <w:sz w:val="22"/>
                <w:szCs w:val="22"/>
              </w:rPr>
              <w:t>4:30-4:40 pm</w:t>
            </w:r>
          </w:p>
        </w:tc>
        <w:tc>
          <w:tcPr>
            <w:tcW w:w="7224" w:type="dxa"/>
            <w:shd w:val="clear" w:color="auto" w:fill="DEEAF6" w:themeFill="accent5" w:themeFillTint="33"/>
          </w:tcPr>
          <w:p w14:paraId="1A14F3AC" w14:textId="05E4F8E2" w:rsidR="00705130" w:rsidRDefault="00705130" w:rsidP="0070513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05130">
              <w:rPr>
                <w:rFonts w:ascii="Arial" w:hAnsi="Arial" w:cs="Arial"/>
                <w:sz w:val="22"/>
                <w:szCs w:val="22"/>
              </w:rPr>
              <w:t>Selected oral presentation</w:t>
            </w:r>
          </w:p>
        </w:tc>
      </w:tr>
      <w:tr w:rsidR="00B77953" w:rsidRPr="00B77953" w14:paraId="42A3E05A" w14:textId="77777777" w:rsidTr="00B77953">
        <w:tc>
          <w:tcPr>
            <w:tcW w:w="9776" w:type="dxa"/>
            <w:gridSpan w:val="2"/>
            <w:shd w:val="clear" w:color="auto" w:fill="0070C0"/>
          </w:tcPr>
          <w:p w14:paraId="613B7FD4" w14:textId="01CE84A9" w:rsidR="00705130" w:rsidRPr="00B77953" w:rsidRDefault="00705130" w:rsidP="00705130">
            <w:pPr>
              <w:spacing w:before="12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779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Keynote presentation </w:t>
            </w:r>
            <w:r w:rsidRPr="00B7795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4:40-5:20 pm</w:t>
            </w:r>
          </w:p>
        </w:tc>
      </w:tr>
      <w:tr w:rsidR="00B77953" w:rsidRPr="00B77953" w14:paraId="749BB675" w14:textId="77777777" w:rsidTr="00BE1EF0">
        <w:tc>
          <w:tcPr>
            <w:tcW w:w="9776" w:type="dxa"/>
            <w:gridSpan w:val="2"/>
            <w:shd w:val="clear" w:color="auto" w:fill="DEEAF6" w:themeFill="accent5" w:themeFillTint="33"/>
          </w:tcPr>
          <w:p w14:paraId="27C967B1" w14:textId="5A304467" w:rsidR="00B77953" w:rsidRPr="00B77953" w:rsidRDefault="00AB614C" w:rsidP="00B779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614C">
              <w:rPr>
                <w:rFonts w:ascii="Arial" w:hAnsi="Arial" w:cs="Arial"/>
                <w:sz w:val="22"/>
                <w:szCs w:val="22"/>
              </w:rPr>
              <w:t xml:space="preserve">Circulating </w:t>
            </w:r>
            <w:proofErr w:type="spellStart"/>
            <w:r w:rsidRPr="00AB614C">
              <w:rPr>
                <w:rFonts w:ascii="Arial" w:hAnsi="Arial" w:cs="Arial"/>
                <w:sz w:val="22"/>
                <w:szCs w:val="22"/>
              </w:rPr>
              <w:t>tumor</w:t>
            </w:r>
            <w:proofErr w:type="spellEnd"/>
            <w:r w:rsidRPr="00AB614C">
              <w:rPr>
                <w:rFonts w:ascii="Arial" w:hAnsi="Arial" w:cs="Arial"/>
                <w:sz w:val="22"/>
                <w:szCs w:val="22"/>
              </w:rPr>
              <w:t xml:space="preserve"> cells: Detection, biology and clinical implications</w:t>
            </w:r>
            <w:r w:rsidR="00C7514E">
              <w:rPr>
                <w:rFonts w:ascii="Arial" w:hAnsi="Arial" w:cs="Arial"/>
                <w:sz w:val="22"/>
                <w:szCs w:val="22"/>
              </w:rPr>
              <w:t>.</w:t>
            </w:r>
            <w:r w:rsidR="00C7514E" w:rsidRPr="00C75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1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953" w:rsidRPr="00B77953">
              <w:rPr>
                <w:rFonts w:ascii="Arial" w:hAnsi="Arial" w:cs="Arial"/>
                <w:sz w:val="22"/>
                <w:szCs w:val="22"/>
              </w:rPr>
              <w:t xml:space="preserve">Professor Klaus </w:t>
            </w:r>
            <w:proofErr w:type="spellStart"/>
            <w:r w:rsidR="00B77953" w:rsidRPr="00B77953">
              <w:rPr>
                <w:rFonts w:ascii="Arial" w:hAnsi="Arial" w:cs="Arial"/>
                <w:sz w:val="22"/>
                <w:szCs w:val="22"/>
              </w:rPr>
              <w:t>Pantel</w:t>
            </w:r>
            <w:proofErr w:type="spellEnd"/>
            <w:r w:rsidR="00B77953" w:rsidRPr="00B77953">
              <w:rPr>
                <w:rFonts w:ascii="Arial" w:hAnsi="Arial" w:cs="Arial"/>
                <w:sz w:val="22"/>
                <w:szCs w:val="22"/>
              </w:rPr>
              <w:t xml:space="preserve">, Director of the Institute of </w:t>
            </w:r>
            <w:proofErr w:type="spellStart"/>
            <w:r w:rsidR="00B77953" w:rsidRPr="00B77953">
              <w:rPr>
                <w:rFonts w:ascii="Arial" w:hAnsi="Arial" w:cs="Arial"/>
                <w:sz w:val="22"/>
                <w:szCs w:val="22"/>
              </w:rPr>
              <w:t>Tumor</w:t>
            </w:r>
            <w:proofErr w:type="spellEnd"/>
            <w:r w:rsidR="00B77953" w:rsidRPr="00B77953">
              <w:rPr>
                <w:rFonts w:ascii="Arial" w:hAnsi="Arial" w:cs="Arial"/>
                <w:sz w:val="22"/>
                <w:szCs w:val="22"/>
              </w:rPr>
              <w:t xml:space="preserve"> Biology, University Hospital</w:t>
            </w:r>
            <w:r w:rsidR="008213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953" w:rsidRPr="00B77953">
              <w:rPr>
                <w:rFonts w:ascii="Arial" w:hAnsi="Arial" w:cs="Arial"/>
                <w:sz w:val="22"/>
                <w:szCs w:val="22"/>
              </w:rPr>
              <w:t>Eppendorf (UKE), University of Hamburg, Germany. Chair of Europe Liquid Biopsy Society</w:t>
            </w:r>
          </w:p>
        </w:tc>
      </w:tr>
      <w:tr w:rsidR="00B77953" w:rsidRPr="00B77953" w14:paraId="60D4F48C" w14:textId="77777777" w:rsidTr="00B77953">
        <w:tc>
          <w:tcPr>
            <w:tcW w:w="9776" w:type="dxa"/>
            <w:gridSpan w:val="2"/>
            <w:shd w:val="clear" w:color="auto" w:fill="0070C0"/>
          </w:tcPr>
          <w:p w14:paraId="45E0EC45" w14:textId="77560664" w:rsidR="00705130" w:rsidRPr="00B77953" w:rsidRDefault="00705130" w:rsidP="0070513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779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Closing remarks </w:t>
            </w:r>
            <w:r w:rsidRPr="00B7795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5:20-5:30 pm</w:t>
            </w:r>
          </w:p>
        </w:tc>
      </w:tr>
    </w:tbl>
    <w:p w14:paraId="5B494DED" w14:textId="5EB3D79B" w:rsidR="009E6748" w:rsidRPr="00173E1D" w:rsidRDefault="009E6748" w:rsidP="00D26B0A">
      <w:pPr>
        <w:rPr>
          <w:rFonts w:ascii="Arial" w:hAnsi="Arial" w:cs="Arial"/>
          <w:sz w:val="22"/>
          <w:szCs w:val="22"/>
        </w:rPr>
      </w:pPr>
    </w:p>
    <w:sectPr w:rsidR="009E6748" w:rsidRPr="00173E1D" w:rsidSect="005A0857">
      <w:head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74B9" w14:textId="77777777" w:rsidR="00B72D36" w:rsidRDefault="00B72D36" w:rsidP="00031DCC">
      <w:r>
        <w:separator/>
      </w:r>
    </w:p>
  </w:endnote>
  <w:endnote w:type="continuationSeparator" w:id="0">
    <w:p w14:paraId="07DC3398" w14:textId="77777777" w:rsidR="00B72D36" w:rsidRDefault="00B72D36" w:rsidP="0003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4FE3" w14:textId="77777777" w:rsidR="00B72D36" w:rsidRDefault="00B72D36" w:rsidP="00031DCC">
      <w:r>
        <w:separator/>
      </w:r>
    </w:p>
  </w:footnote>
  <w:footnote w:type="continuationSeparator" w:id="0">
    <w:p w14:paraId="3E315315" w14:textId="77777777" w:rsidR="00B72D36" w:rsidRDefault="00B72D36" w:rsidP="00031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0DBD" w14:textId="0FA98351" w:rsidR="00B72D36" w:rsidRDefault="00676EAB" w:rsidP="00031DCC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E0586A" wp14:editId="751F871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952625" cy="559435"/>
          <wp:effectExtent l="0" t="0" r="9525" b="0"/>
          <wp:wrapSquare wrapText="bothSides"/>
          <wp:docPr id="3" name="Picture 3" descr="/Users/lu01/Library/Containers/com.microsoft.Outlook/Data/Library/Caches/Signatures/signature_62308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01/Library/Containers/com.microsoft.Outlook/Data/Library/Caches/Signatures/signature_623089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2D36" w:rsidRPr="00031DCC">
      <w:rPr>
        <w:rFonts w:ascii="Arial" w:hAnsi="Arial" w:cs="Arial"/>
        <w:b/>
        <w:noProof/>
        <w:color w:val="FFFFFF" w:themeColor="background1"/>
        <w:sz w:val="28"/>
        <w:szCs w:val="28"/>
        <w:lang w:eastAsia="en-GB"/>
      </w:rPr>
      <w:drawing>
        <wp:inline distT="0" distB="0" distL="0" distR="0" wp14:anchorId="085B37F9" wp14:editId="142B775D">
          <wp:extent cx="1345706" cy="631825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3031" cy="649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D36">
      <w:t xml:space="preserve">                                                                         </w:t>
    </w:r>
    <w:r w:rsidR="00B72D36">
      <w:fldChar w:fldCharType="begin"/>
    </w:r>
    <w:r w:rsidR="00B72D36">
      <w:instrText xml:space="preserve"> INCLUDEPICTURE "/var/folders/v4/1kvfm1dx2xlfmv4vdvs20n_xch6bdt/T/com.microsoft.Word/WebArchiveCopyPasteTempFiles/cidimage001.png@01D5C57E.A340ECF0" \* MERGEFORMATINET </w:instrText>
    </w:r>
    <w:r w:rsidR="00B72D36">
      <w:fldChar w:fldCharType="separate"/>
    </w:r>
    <w:r w:rsidR="00B72D3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2"/>
    <w:rsid w:val="00016967"/>
    <w:rsid w:val="00031DCC"/>
    <w:rsid w:val="000353CB"/>
    <w:rsid w:val="0005075B"/>
    <w:rsid w:val="00055059"/>
    <w:rsid w:val="00072ABC"/>
    <w:rsid w:val="000909BA"/>
    <w:rsid w:val="000C0A6A"/>
    <w:rsid w:val="000C580F"/>
    <w:rsid w:val="00103D63"/>
    <w:rsid w:val="001176DC"/>
    <w:rsid w:val="0012635F"/>
    <w:rsid w:val="001472F3"/>
    <w:rsid w:val="00151EB3"/>
    <w:rsid w:val="00152C8E"/>
    <w:rsid w:val="001540B6"/>
    <w:rsid w:val="00173E1D"/>
    <w:rsid w:val="001B19FB"/>
    <w:rsid w:val="001C0DB1"/>
    <w:rsid w:val="001C753E"/>
    <w:rsid w:val="001E0A6D"/>
    <w:rsid w:val="0021736E"/>
    <w:rsid w:val="00231972"/>
    <w:rsid w:val="00246043"/>
    <w:rsid w:val="00257AC8"/>
    <w:rsid w:val="00261A82"/>
    <w:rsid w:val="00271AE4"/>
    <w:rsid w:val="00281556"/>
    <w:rsid w:val="002964D1"/>
    <w:rsid w:val="002F61E2"/>
    <w:rsid w:val="003272AF"/>
    <w:rsid w:val="00334120"/>
    <w:rsid w:val="00334D9E"/>
    <w:rsid w:val="00361B31"/>
    <w:rsid w:val="003757D0"/>
    <w:rsid w:val="003A7F27"/>
    <w:rsid w:val="003C1D45"/>
    <w:rsid w:val="003F2545"/>
    <w:rsid w:val="00401158"/>
    <w:rsid w:val="00406F3C"/>
    <w:rsid w:val="0042161B"/>
    <w:rsid w:val="004245EA"/>
    <w:rsid w:val="004257F1"/>
    <w:rsid w:val="004264BC"/>
    <w:rsid w:val="004414F2"/>
    <w:rsid w:val="004700CA"/>
    <w:rsid w:val="00490763"/>
    <w:rsid w:val="00493713"/>
    <w:rsid w:val="00495A42"/>
    <w:rsid w:val="004D0313"/>
    <w:rsid w:val="004D52D9"/>
    <w:rsid w:val="004F1D41"/>
    <w:rsid w:val="0051728D"/>
    <w:rsid w:val="005221B5"/>
    <w:rsid w:val="00526812"/>
    <w:rsid w:val="00531A1C"/>
    <w:rsid w:val="00536FFE"/>
    <w:rsid w:val="005503B3"/>
    <w:rsid w:val="00557A64"/>
    <w:rsid w:val="005638BC"/>
    <w:rsid w:val="005865B1"/>
    <w:rsid w:val="005A0857"/>
    <w:rsid w:val="005A0B23"/>
    <w:rsid w:val="005A3D8C"/>
    <w:rsid w:val="005C47F8"/>
    <w:rsid w:val="005E1EC2"/>
    <w:rsid w:val="005F0181"/>
    <w:rsid w:val="00623786"/>
    <w:rsid w:val="006364F8"/>
    <w:rsid w:val="00641854"/>
    <w:rsid w:val="00642FA9"/>
    <w:rsid w:val="00671081"/>
    <w:rsid w:val="00671721"/>
    <w:rsid w:val="00676EAB"/>
    <w:rsid w:val="006A1C76"/>
    <w:rsid w:val="00703713"/>
    <w:rsid w:val="00705130"/>
    <w:rsid w:val="00730F06"/>
    <w:rsid w:val="0074342E"/>
    <w:rsid w:val="007455EC"/>
    <w:rsid w:val="00764656"/>
    <w:rsid w:val="007A43E5"/>
    <w:rsid w:val="007B1807"/>
    <w:rsid w:val="007B7B2F"/>
    <w:rsid w:val="00801A8A"/>
    <w:rsid w:val="00805B56"/>
    <w:rsid w:val="0082132E"/>
    <w:rsid w:val="00823D0C"/>
    <w:rsid w:val="008471B2"/>
    <w:rsid w:val="00854514"/>
    <w:rsid w:val="00874DD6"/>
    <w:rsid w:val="00897AAD"/>
    <w:rsid w:val="008A46F8"/>
    <w:rsid w:val="008E093C"/>
    <w:rsid w:val="0090390F"/>
    <w:rsid w:val="00973B35"/>
    <w:rsid w:val="009A3435"/>
    <w:rsid w:val="009B0EE4"/>
    <w:rsid w:val="009B3022"/>
    <w:rsid w:val="009C1E1F"/>
    <w:rsid w:val="009E6748"/>
    <w:rsid w:val="00A2778C"/>
    <w:rsid w:val="00A96E4A"/>
    <w:rsid w:val="00AB29D7"/>
    <w:rsid w:val="00AB614C"/>
    <w:rsid w:val="00AD5B02"/>
    <w:rsid w:val="00AE72C9"/>
    <w:rsid w:val="00AF093A"/>
    <w:rsid w:val="00B07823"/>
    <w:rsid w:val="00B10F9E"/>
    <w:rsid w:val="00B72D36"/>
    <w:rsid w:val="00B77953"/>
    <w:rsid w:val="00B8105D"/>
    <w:rsid w:val="00BB0F42"/>
    <w:rsid w:val="00BB4891"/>
    <w:rsid w:val="00BE1EF0"/>
    <w:rsid w:val="00BE317C"/>
    <w:rsid w:val="00C0248A"/>
    <w:rsid w:val="00C12B84"/>
    <w:rsid w:val="00C13268"/>
    <w:rsid w:val="00C21343"/>
    <w:rsid w:val="00C54CD1"/>
    <w:rsid w:val="00C7514E"/>
    <w:rsid w:val="00CA0D10"/>
    <w:rsid w:val="00CB4C05"/>
    <w:rsid w:val="00CB5EC9"/>
    <w:rsid w:val="00CD56D6"/>
    <w:rsid w:val="00CE6264"/>
    <w:rsid w:val="00D06C00"/>
    <w:rsid w:val="00D11E22"/>
    <w:rsid w:val="00D12868"/>
    <w:rsid w:val="00D26B0A"/>
    <w:rsid w:val="00D54924"/>
    <w:rsid w:val="00D67F7E"/>
    <w:rsid w:val="00DB311C"/>
    <w:rsid w:val="00DC0DBA"/>
    <w:rsid w:val="00E026E4"/>
    <w:rsid w:val="00E04122"/>
    <w:rsid w:val="00E06EAD"/>
    <w:rsid w:val="00E25760"/>
    <w:rsid w:val="00E519EE"/>
    <w:rsid w:val="00E53CCB"/>
    <w:rsid w:val="00E80FC6"/>
    <w:rsid w:val="00E849F4"/>
    <w:rsid w:val="00ED75BD"/>
    <w:rsid w:val="00EE5C66"/>
    <w:rsid w:val="00F27B49"/>
    <w:rsid w:val="00F30017"/>
    <w:rsid w:val="00F343FF"/>
    <w:rsid w:val="00F65321"/>
    <w:rsid w:val="00F6724B"/>
    <w:rsid w:val="00FA06F6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40DC82"/>
  <w14:defaultImageDpi w14:val="32767"/>
  <w15:chartTrackingRefBased/>
  <w15:docId w15:val="{4B8682C5-F3DE-C745-A205-B6AB28F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4F2"/>
    <w:rPr>
      <w:color w:val="0563C1" w:themeColor="hyperlink"/>
      <w:u w:val="single"/>
    </w:rPr>
  </w:style>
  <w:style w:type="character" w:customStyle="1" w:styleId="contentline-255">
    <w:name w:val="contentline-255"/>
    <w:basedOn w:val="DefaultParagraphFont"/>
    <w:rsid w:val="00D26B0A"/>
  </w:style>
  <w:style w:type="table" w:styleId="TableGrid">
    <w:name w:val="Table Grid"/>
    <w:basedOn w:val="TableNormal"/>
    <w:uiPriority w:val="39"/>
    <w:rsid w:val="005A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CC"/>
  </w:style>
  <w:style w:type="paragraph" w:styleId="Footer">
    <w:name w:val="footer"/>
    <w:basedOn w:val="Normal"/>
    <w:link w:val="FooterChar"/>
    <w:uiPriority w:val="99"/>
    <w:unhideWhenUsed/>
    <w:rsid w:val="00031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6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785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Yong-Jie Lu</dc:creator>
  <cp:keywords/>
  <dc:description/>
  <cp:lastModifiedBy>Bethan Warman</cp:lastModifiedBy>
  <cp:revision>19</cp:revision>
  <cp:lastPrinted>2020-01-27T11:49:00Z</cp:lastPrinted>
  <dcterms:created xsi:type="dcterms:W3CDTF">2020-01-07T13:48:00Z</dcterms:created>
  <dcterms:modified xsi:type="dcterms:W3CDTF">2020-01-27T11:50:00Z</dcterms:modified>
</cp:coreProperties>
</file>